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5D" w:rsidRDefault="0001265D" w:rsidP="0001265D">
      <w:pPr>
        <w:pStyle w:val="Titel"/>
        <w:ind w:left="-142"/>
        <w:jc w:val="left"/>
        <w:rPr>
          <w:b w:val="0"/>
          <w:sz w:val="24"/>
          <w:szCs w:val="24"/>
        </w:rPr>
      </w:pPr>
    </w:p>
    <w:p w:rsidR="003A490A" w:rsidRDefault="003A490A" w:rsidP="00DC7906">
      <w:pPr>
        <w:rPr>
          <w:rFonts w:asciiTheme="minorHAnsi" w:hAnsiTheme="minorHAnsi" w:cstheme="minorHAnsi"/>
        </w:rPr>
      </w:pPr>
    </w:p>
    <w:p w:rsidR="003A490A" w:rsidRDefault="003A490A" w:rsidP="00DC7906">
      <w:pPr>
        <w:rPr>
          <w:rFonts w:asciiTheme="minorHAnsi" w:hAnsiTheme="minorHAnsi" w:cstheme="minorHAnsi"/>
        </w:rPr>
      </w:pPr>
    </w:p>
    <w:p w:rsidR="003A490A" w:rsidRDefault="003A490A" w:rsidP="00DC7906">
      <w:pPr>
        <w:rPr>
          <w:rFonts w:asciiTheme="minorHAnsi" w:hAnsiTheme="minorHAnsi" w:cstheme="minorHAnsi"/>
        </w:rPr>
      </w:pPr>
    </w:p>
    <w:p w:rsidR="00DC7906" w:rsidRPr="00752F5A" w:rsidRDefault="007244C0" w:rsidP="00DC7906">
      <w:pPr>
        <w:rPr>
          <w:rFonts w:asciiTheme="minorHAnsi" w:hAnsiTheme="minorHAnsi" w:cstheme="minorHAnsi"/>
          <w:b/>
        </w:rPr>
      </w:pPr>
      <w:r w:rsidRPr="00752F5A">
        <w:rPr>
          <w:rFonts w:asciiTheme="minorHAnsi" w:hAnsiTheme="minorHAnsi" w:cstheme="minorHAnsi"/>
          <w:b/>
        </w:rPr>
        <w:t>An alle Beschäftigten,</w:t>
      </w:r>
    </w:p>
    <w:p w:rsidR="007244C0" w:rsidRPr="00752F5A" w:rsidRDefault="007244C0" w:rsidP="00DC7906">
      <w:pPr>
        <w:rPr>
          <w:rFonts w:asciiTheme="minorHAnsi" w:hAnsiTheme="minorHAnsi" w:cstheme="minorHAnsi"/>
          <w:b/>
        </w:rPr>
      </w:pPr>
      <w:r w:rsidRPr="00752F5A">
        <w:rPr>
          <w:rFonts w:asciiTheme="minorHAnsi" w:hAnsiTheme="minorHAnsi" w:cstheme="minorHAnsi"/>
          <w:b/>
        </w:rPr>
        <w:t>Betreuer*innen und Angehörige</w:t>
      </w:r>
    </w:p>
    <w:p w:rsidR="00752F5A" w:rsidRDefault="00752F5A" w:rsidP="00DC7906">
      <w:pPr>
        <w:rPr>
          <w:rFonts w:asciiTheme="minorHAnsi" w:hAnsiTheme="minorHAnsi" w:cstheme="minorHAnsi"/>
        </w:rPr>
      </w:pPr>
    </w:p>
    <w:p w:rsidR="00752F5A" w:rsidRDefault="00752F5A" w:rsidP="00DC7906">
      <w:pPr>
        <w:rPr>
          <w:rFonts w:asciiTheme="minorHAnsi" w:hAnsiTheme="minorHAnsi" w:cstheme="minorHAnsi"/>
        </w:rPr>
      </w:pPr>
      <w:r>
        <w:rPr>
          <w:rFonts w:asciiTheme="minorHAnsi" w:hAnsiTheme="minorHAnsi" w:cstheme="minorHAnsi"/>
        </w:rPr>
        <w:t>cc – Wohnbereiche</w:t>
      </w:r>
      <w:r w:rsidR="00823B29">
        <w:rPr>
          <w:rFonts w:asciiTheme="minorHAnsi" w:hAnsiTheme="minorHAnsi" w:cstheme="minorHAnsi"/>
        </w:rPr>
        <w:t xml:space="preserve"> und Wohnanbieter</w:t>
      </w:r>
    </w:p>
    <w:p w:rsidR="00752F5A" w:rsidRDefault="00752F5A" w:rsidP="00DC7906">
      <w:pPr>
        <w:rPr>
          <w:rFonts w:asciiTheme="minorHAnsi" w:hAnsiTheme="minorHAnsi" w:cstheme="minorHAnsi"/>
        </w:rPr>
      </w:pPr>
      <w:r>
        <w:rPr>
          <w:rFonts w:asciiTheme="minorHAnsi" w:hAnsiTheme="minorHAnsi" w:cstheme="minorHAnsi"/>
        </w:rPr>
        <w:t>cc – BeWo`s</w:t>
      </w:r>
    </w:p>
    <w:p w:rsidR="0001265D" w:rsidRDefault="00752F5A" w:rsidP="00752F5A">
      <w:pPr>
        <w:rPr>
          <w:rFonts w:asciiTheme="minorHAnsi" w:hAnsiTheme="minorHAnsi" w:cstheme="minorHAnsi"/>
        </w:rPr>
      </w:pPr>
      <w:r>
        <w:rPr>
          <w:rFonts w:asciiTheme="minorHAnsi" w:hAnsiTheme="minorHAnsi" w:cstheme="minorHAnsi"/>
        </w:rPr>
        <w:t>cc – Gesundheitsamt Mülheim an der Ruhr</w:t>
      </w:r>
    </w:p>
    <w:p w:rsidR="00752F5A" w:rsidRPr="00752F5A" w:rsidRDefault="00752F5A" w:rsidP="00752F5A">
      <w:pPr>
        <w:rPr>
          <w:rFonts w:asciiTheme="minorHAnsi" w:hAnsiTheme="minorHAnsi" w:cstheme="minorHAnsi"/>
        </w:rPr>
      </w:pPr>
    </w:p>
    <w:p w:rsidR="003A490A" w:rsidRDefault="003A490A" w:rsidP="00661492">
      <w:pPr>
        <w:jc w:val="right"/>
        <w:rPr>
          <w:rFonts w:asciiTheme="minorHAnsi" w:hAnsiTheme="minorHAnsi" w:cstheme="minorHAnsi"/>
          <w:sz w:val="18"/>
          <w:szCs w:val="18"/>
        </w:rPr>
      </w:pPr>
    </w:p>
    <w:p w:rsidR="00661492" w:rsidRPr="006245D4" w:rsidRDefault="004B17F2" w:rsidP="00661492">
      <w:pPr>
        <w:jc w:val="right"/>
        <w:rPr>
          <w:rFonts w:asciiTheme="minorHAnsi" w:hAnsiTheme="minorHAnsi" w:cstheme="minorHAnsi"/>
          <w:sz w:val="18"/>
          <w:szCs w:val="18"/>
        </w:rPr>
      </w:pPr>
      <w:r w:rsidRPr="006245D4">
        <w:rPr>
          <w:rFonts w:asciiTheme="minorHAnsi" w:hAnsiTheme="minorHAnsi" w:cstheme="minorHAnsi"/>
          <w:sz w:val="18"/>
          <w:szCs w:val="18"/>
        </w:rPr>
        <w:t xml:space="preserve">Mülheim a.d. Ruhr, </w:t>
      </w:r>
      <w:r w:rsidR="008C4F8B">
        <w:rPr>
          <w:rFonts w:asciiTheme="minorHAnsi" w:hAnsiTheme="minorHAnsi" w:cstheme="minorHAnsi"/>
          <w:sz w:val="18"/>
          <w:szCs w:val="18"/>
        </w:rPr>
        <w:t>17</w:t>
      </w:r>
      <w:r w:rsidR="007244C0">
        <w:rPr>
          <w:rFonts w:asciiTheme="minorHAnsi" w:hAnsiTheme="minorHAnsi" w:cstheme="minorHAnsi"/>
          <w:sz w:val="18"/>
          <w:szCs w:val="18"/>
        </w:rPr>
        <w:t>.09</w:t>
      </w:r>
      <w:r w:rsidR="00361D3A" w:rsidRPr="006245D4">
        <w:rPr>
          <w:rFonts w:asciiTheme="minorHAnsi" w:hAnsiTheme="minorHAnsi" w:cstheme="minorHAnsi"/>
          <w:sz w:val="18"/>
          <w:szCs w:val="18"/>
        </w:rPr>
        <w:t>.</w:t>
      </w:r>
      <w:r w:rsidR="00661492" w:rsidRPr="006245D4">
        <w:rPr>
          <w:rFonts w:asciiTheme="minorHAnsi" w:hAnsiTheme="minorHAnsi" w:cstheme="minorHAnsi"/>
          <w:sz w:val="18"/>
          <w:szCs w:val="18"/>
        </w:rPr>
        <w:t>2020</w:t>
      </w:r>
    </w:p>
    <w:p w:rsidR="00DC7906" w:rsidRDefault="00DC7906" w:rsidP="006245D4">
      <w:pPr>
        <w:jc w:val="both"/>
        <w:rPr>
          <w:rFonts w:asciiTheme="minorHAnsi" w:hAnsiTheme="minorHAnsi" w:cstheme="minorHAnsi"/>
          <w:b/>
          <w:sz w:val="22"/>
          <w:szCs w:val="22"/>
        </w:rPr>
      </w:pPr>
    </w:p>
    <w:p w:rsidR="00665F2C" w:rsidRDefault="00DE346E" w:rsidP="006245D4">
      <w:pPr>
        <w:jc w:val="both"/>
        <w:rPr>
          <w:rFonts w:asciiTheme="minorHAnsi" w:hAnsiTheme="minorHAnsi" w:cstheme="minorHAnsi"/>
          <w:b/>
          <w:sz w:val="22"/>
          <w:szCs w:val="22"/>
        </w:rPr>
      </w:pPr>
      <w:r>
        <w:rPr>
          <w:rFonts w:asciiTheme="minorHAnsi" w:hAnsiTheme="minorHAnsi" w:cstheme="minorHAnsi"/>
          <w:b/>
          <w:sz w:val="22"/>
          <w:szCs w:val="22"/>
        </w:rPr>
        <w:t xml:space="preserve">Aktuelle Informationen zum </w:t>
      </w:r>
      <w:r w:rsidR="007244C0">
        <w:rPr>
          <w:rFonts w:asciiTheme="minorHAnsi" w:hAnsiTheme="minorHAnsi" w:cstheme="minorHAnsi"/>
          <w:b/>
          <w:sz w:val="22"/>
          <w:szCs w:val="22"/>
        </w:rPr>
        <w:t>Werkstattbetrieb ab dem 21.09.2020</w:t>
      </w:r>
    </w:p>
    <w:p w:rsidR="00DC7906" w:rsidRPr="006245D4" w:rsidRDefault="00DC7906" w:rsidP="006245D4">
      <w:pPr>
        <w:jc w:val="both"/>
        <w:rPr>
          <w:rFonts w:asciiTheme="minorHAnsi" w:hAnsiTheme="minorHAnsi" w:cstheme="minorHAnsi"/>
          <w:b/>
          <w:sz w:val="22"/>
          <w:szCs w:val="22"/>
        </w:rPr>
      </w:pPr>
    </w:p>
    <w:p w:rsidR="00661492" w:rsidRPr="006245D4" w:rsidRDefault="007244C0" w:rsidP="006245D4">
      <w:pPr>
        <w:ind w:right="2266"/>
        <w:jc w:val="both"/>
        <w:rPr>
          <w:rFonts w:asciiTheme="minorHAnsi" w:hAnsiTheme="minorHAnsi" w:cstheme="minorHAnsi"/>
          <w:sz w:val="22"/>
          <w:szCs w:val="22"/>
        </w:rPr>
      </w:pPr>
      <w:r>
        <w:rPr>
          <w:rFonts w:asciiTheme="minorHAnsi" w:hAnsiTheme="minorHAnsi" w:cstheme="minorHAnsi"/>
          <w:sz w:val="22"/>
          <w:szCs w:val="22"/>
        </w:rPr>
        <w:t>Sehr geehrte Damen und Herren</w:t>
      </w:r>
      <w:r w:rsidR="00DC7906">
        <w:rPr>
          <w:rFonts w:asciiTheme="minorHAnsi" w:hAnsiTheme="minorHAnsi" w:cstheme="minorHAnsi"/>
          <w:sz w:val="22"/>
          <w:szCs w:val="22"/>
        </w:rPr>
        <w:t>,</w:t>
      </w:r>
    </w:p>
    <w:p w:rsidR="00661492" w:rsidRPr="006245D4" w:rsidRDefault="00661492" w:rsidP="006245D4">
      <w:pPr>
        <w:ind w:right="-1"/>
        <w:jc w:val="both"/>
        <w:rPr>
          <w:rFonts w:asciiTheme="minorHAnsi" w:hAnsiTheme="minorHAnsi" w:cstheme="minorHAnsi"/>
          <w:sz w:val="22"/>
          <w:szCs w:val="22"/>
        </w:rPr>
      </w:pPr>
    </w:p>
    <w:p w:rsidR="00E72FAF" w:rsidRDefault="00E72FAF" w:rsidP="008212E5">
      <w:pPr>
        <w:jc w:val="both"/>
        <w:rPr>
          <w:rFonts w:asciiTheme="minorHAnsi" w:hAnsiTheme="minorHAnsi" w:cstheme="minorHAnsi"/>
          <w:sz w:val="22"/>
          <w:szCs w:val="22"/>
        </w:rPr>
      </w:pPr>
      <w:r>
        <w:rPr>
          <w:rFonts w:asciiTheme="minorHAnsi" w:hAnsiTheme="minorHAnsi" w:cstheme="minorHAnsi"/>
          <w:sz w:val="22"/>
          <w:szCs w:val="22"/>
        </w:rPr>
        <w:t xml:space="preserve">in unserem letzten Schreiben zum Werkstattbetrieb ab dem 21. September 2020 hatten wir Sie bereits über die grundlegenden Forderungen des Landschaftsverbandes Rheinland informiert. </w:t>
      </w:r>
    </w:p>
    <w:p w:rsidR="00E72FAF" w:rsidRDefault="00E72FAF" w:rsidP="008212E5">
      <w:pPr>
        <w:jc w:val="both"/>
        <w:rPr>
          <w:rFonts w:asciiTheme="minorHAnsi" w:hAnsiTheme="minorHAnsi" w:cstheme="minorHAnsi"/>
          <w:sz w:val="22"/>
          <w:szCs w:val="22"/>
        </w:rPr>
      </w:pPr>
    </w:p>
    <w:p w:rsidR="00E72FAF" w:rsidRDefault="0058319A" w:rsidP="008212E5">
      <w:pPr>
        <w:jc w:val="both"/>
        <w:rPr>
          <w:rFonts w:asciiTheme="minorHAnsi" w:hAnsiTheme="minorHAnsi" w:cstheme="minorHAnsi"/>
          <w:sz w:val="22"/>
          <w:szCs w:val="22"/>
        </w:rPr>
      </w:pPr>
      <w:r>
        <w:rPr>
          <w:rFonts w:asciiTheme="minorHAnsi" w:hAnsiTheme="minorHAnsi" w:cstheme="minorHAnsi"/>
          <w:sz w:val="22"/>
          <w:szCs w:val="22"/>
        </w:rPr>
        <w:t xml:space="preserve">Die Fliedner Werkstätten haben Lösungsansätze entwickelt, die </w:t>
      </w:r>
      <w:r w:rsidRPr="007048C3">
        <w:rPr>
          <w:rFonts w:asciiTheme="minorHAnsi" w:hAnsiTheme="minorHAnsi" w:cstheme="minorHAnsi"/>
          <w:b/>
          <w:sz w:val="22"/>
          <w:szCs w:val="22"/>
        </w:rPr>
        <w:t>allen</w:t>
      </w:r>
      <w:r>
        <w:rPr>
          <w:rFonts w:asciiTheme="minorHAnsi" w:hAnsiTheme="minorHAnsi" w:cstheme="minorHAnsi"/>
          <w:sz w:val="22"/>
          <w:szCs w:val="22"/>
        </w:rPr>
        <w:t xml:space="preserve"> Beschäftigten der Werkstätten eine Teilhabe am Arbeitsleben - vor Ort in der Werkstatt – ermöglichen und dabei gl</w:t>
      </w:r>
      <w:r w:rsidR="007048C3">
        <w:rPr>
          <w:rFonts w:asciiTheme="minorHAnsi" w:hAnsiTheme="minorHAnsi" w:cstheme="minorHAnsi"/>
          <w:sz w:val="22"/>
          <w:szCs w:val="22"/>
        </w:rPr>
        <w:t>eichzeitig allen Anforderungen aus</w:t>
      </w:r>
      <w:r>
        <w:rPr>
          <w:rFonts w:asciiTheme="minorHAnsi" w:hAnsiTheme="minorHAnsi" w:cstheme="minorHAnsi"/>
          <w:sz w:val="22"/>
          <w:szCs w:val="22"/>
        </w:rPr>
        <w:t xml:space="preserve"> Hygienekonzepte</w:t>
      </w:r>
      <w:r w:rsidR="007048C3">
        <w:rPr>
          <w:rFonts w:asciiTheme="minorHAnsi" w:hAnsiTheme="minorHAnsi" w:cstheme="minorHAnsi"/>
          <w:sz w:val="22"/>
          <w:szCs w:val="22"/>
        </w:rPr>
        <w:t>n</w:t>
      </w:r>
      <w:r>
        <w:rPr>
          <w:rFonts w:asciiTheme="minorHAnsi" w:hAnsiTheme="minorHAnsi" w:cstheme="minorHAnsi"/>
          <w:sz w:val="22"/>
          <w:szCs w:val="22"/>
        </w:rPr>
        <w:t xml:space="preserve"> und Infektionsschutz entsprechen. Dies erreichen wir vor allem über die Nutzung von Räumlichkeiten, die zu „Nicht-Corona-Zeiten“ nicht als Arbeitsräume genutzt werden (z.B. Sporträume, Therapieräume, etc.), über eine veränderte Arbeitsorganisation oder die Flexibilisierung von bestehenden Raumnutzungskonzepten.</w:t>
      </w:r>
    </w:p>
    <w:p w:rsidR="0058319A" w:rsidRDefault="0058319A" w:rsidP="008212E5">
      <w:pPr>
        <w:jc w:val="both"/>
        <w:rPr>
          <w:rFonts w:asciiTheme="minorHAnsi" w:hAnsiTheme="minorHAnsi" w:cstheme="minorHAnsi"/>
          <w:sz w:val="22"/>
          <w:szCs w:val="22"/>
        </w:rPr>
      </w:pPr>
      <w:r>
        <w:rPr>
          <w:rFonts w:asciiTheme="minorHAnsi" w:hAnsiTheme="minorHAnsi" w:cstheme="minorHAnsi"/>
          <w:sz w:val="22"/>
          <w:szCs w:val="22"/>
        </w:rPr>
        <w:t>In der aktuellen Situation ist es unser wichtigstes Anliegen, die Gesundheit aller Beschäftigten und Mitarbeitenden zu schützen, gleichzeitig aber auch Sorge dafür zu tragen, dass es zu keinen Leistungseinbußen für die Nutzer*innen kommt.</w:t>
      </w:r>
      <w:r w:rsidR="00F8478D">
        <w:rPr>
          <w:rFonts w:asciiTheme="minorHAnsi" w:hAnsiTheme="minorHAnsi" w:cstheme="minorHAnsi"/>
          <w:sz w:val="22"/>
          <w:szCs w:val="22"/>
        </w:rPr>
        <w:t xml:space="preserve"> Die</w:t>
      </w:r>
      <w:r w:rsidR="00755624">
        <w:rPr>
          <w:rFonts w:asciiTheme="minorHAnsi" w:hAnsiTheme="minorHAnsi" w:cstheme="minorHAnsi"/>
          <w:sz w:val="22"/>
          <w:szCs w:val="22"/>
        </w:rPr>
        <w:t>,</w:t>
      </w:r>
      <w:r w:rsidR="00F8478D">
        <w:rPr>
          <w:rFonts w:asciiTheme="minorHAnsi" w:hAnsiTheme="minorHAnsi" w:cstheme="minorHAnsi"/>
          <w:sz w:val="22"/>
          <w:szCs w:val="22"/>
        </w:rPr>
        <w:t xml:space="preserve"> für alle gleichermaßen bestehende</w:t>
      </w:r>
      <w:r w:rsidR="00755624">
        <w:rPr>
          <w:rFonts w:asciiTheme="minorHAnsi" w:hAnsiTheme="minorHAnsi" w:cstheme="minorHAnsi"/>
          <w:sz w:val="22"/>
          <w:szCs w:val="22"/>
        </w:rPr>
        <w:t>,</w:t>
      </w:r>
      <w:r w:rsidR="00F8478D">
        <w:rPr>
          <w:rFonts w:asciiTheme="minorHAnsi" w:hAnsiTheme="minorHAnsi" w:cstheme="minorHAnsi"/>
          <w:sz w:val="22"/>
          <w:szCs w:val="22"/>
        </w:rPr>
        <w:t xml:space="preserve"> Sondersituation gilt es im Sinne von Gesundheitsschutz und Teilhabemöglichkeit </w:t>
      </w:r>
      <w:r w:rsidR="00EA36A5">
        <w:rPr>
          <w:rFonts w:asciiTheme="minorHAnsi" w:hAnsiTheme="minorHAnsi" w:cstheme="minorHAnsi"/>
          <w:sz w:val="22"/>
          <w:szCs w:val="22"/>
        </w:rPr>
        <w:t xml:space="preserve">immer wieder neu zu beurteilen. </w:t>
      </w:r>
      <w:r w:rsidR="00F8478D">
        <w:rPr>
          <w:rFonts w:asciiTheme="minorHAnsi" w:hAnsiTheme="minorHAnsi" w:cstheme="minorHAnsi"/>
          <w:sz w:val="22"/>
          <w:szCs w:val="22"/>
        </w:rPr>
        <w:t xml:space="preserve">Die Mitarbeitenden der Werkstatt </w:t>
      </w:r>
      <w:r w:rsidR="00EA36A5">
        <w:rPr>
          <w:rFonts w:asciiTheme="minorHAnsi" w:hAnsiTheme="minorHAnsi" w:cstheme="minorHAnsi"/>
          <w:sz w:val="22"/>
          <w:szCs w:val="22"/>
        </w:rPr>
        <w:t>stehen Ihnen mit Rat und Tat zur Seite</w:t>
      </w:r>
      <w:r w:rsidR="00F8478D">
        <w:rPr>
          <w:rFonts w:asciiTheme="minorHAnsi" w:hAnsiTheme="minorHAnsi" w:cstheme="minorHAnsi"/>
          <w:sz w:val="22"/>
          <w:szCs w:val="22"/>
        </w:rPr>
        <w:t>, um die Modalitäten der Beschäftigung</w:t>
      </w:r>
      <w:r w:rsidR="00755624">
        <w:rPr>
          <w:rFonts w:asciiTheme="minorHAnsi" w:hAnsiTheme="minorHAnsi" w:cstheme="minorHAnsi"/>
          <w:sz w:val="22"/>
          <w:szCs w:val="22"/>
        </w:rPr>
        <w:t>,</w:t>
      </w:r>
      <w:r w:rsidR="00F8478D">
        <w:rPr>
          <w:rFonts w:asciiTheme="minorHAnsi" w:hAnsiTheme="minorHAnsi" w:cstheme="minorHAnsi"/>
          <w:sz w:val="22"/>
          <w:szCs w:val="22"/>
        </w:rPr>
        <w:t xml:space="preserve"> sowie offene Fragen zu klären.</w:t>
      </w:r>
    </w:p>
    <w:p w:rsidR="008C4F8B" w:rsidRDefault="008C4F8B" w:rsidP="008212E5">
      <w:pPr>
        <w:jc w:val="both"/>
        <w:rPr>
          <w:rFonts w:asciiTheme="minorHAnsi" w:hAnsiTheme="minorHAnsi" w:cstheme="minorHAnsi"/>
          <w:sz w:val="22"/>
          <w:szCs w:val="22"/>
        </w:rPr>
      </w:pPr>
      <w:r>
        <w:rPr>
          <w:rFonts w:asciiTheme="minorHAnsi" w:hAnsiTheme="minorHAnsi" w:cstheme="minorHAnsi"/>
          <w:sz w:val="22"/>
          <w:szCs w:val="22"/>
        </w:rPr>
        <w:t xml:space="preserve">Nach heutiger Abstimmung mit dem LVR sind zunächst weiterhin auch alternierende Beschäftigungsmodelle </w:t>
      </w:r>
      <w:r w:rsidR="007048C3">
        <w:rPr>
          <w:rFonts w:asciiTheme="minorHAnsi" w:hAnsiTheme="minorHAnsi" w:cstheme="minorHAnsi"/>
          <w:sz w:val="22"/>
          <w:szCs w:val="22"/>
        </w:rPr>
        <w:t xml:space="preserve">in Einzelfällen </w:t>
      </w:r>
      <w:r>
        <w:rPr>
          <w:rFonts w:asciiTheme="minorHAnsi" w:hAnsiTheme="minorHAnsi" w:cstheme="minorHAnsi"/>
          <w:sz w:val="22"/>
          <w:szCs w:val="22"/>
        </w:rPr>
        <w:t xml:space="preserve">möglich. Daher bleiben </w:t>
      </w:r>
      <w:r w:rsidR="007048C3">
        <w:rPr>
          <w:rFonts w:asciiTheme="minorHAnsi" w:hAnsiTheme="minorHAnsi" w:cstheme="minorHAnsi"/>
          <w:sz w:val="22"/>
          <w:szCs w:val="22"/>
        </w:rPr>
        <w:t xml:space="preserve">bis auf Weiteres </w:t>
      </w:r>
      <w:r>
        <w:rPr>
          <w:rFonts w:asciiTheme="minorHAnsi" w:hAnsiTheme="minorHAnsi" w:cstheme="minorHAnsi"/>
          <w:sz w:val="22"/>
          <w:szCs w:val="22"/>
        </w:rPr>
        <w:t>alle vereinbarten Regelungen zum Modus Ihrer Beschäftigung bestehen. Sollte es Änderungen geben, werden Sie hierzu einzeln über unsere Mitarbeitenden der sozialen Dienste kontaktiert.</w:t>
      </w:r>
    </w:p>
    <w:p w:rsidR="008C4F8B" w:rsidRDefault="008C4F8B" w:rsidP="008212E5">
      <w:pPr>
        <w:jc w:val="both"/>
        <w:rPr>
          <w:rFonts w:asciiTheme="minorHAnsi" w:hAnsiTheme="minorHAnsi" w:cstheme="minorHAnsi"/>
          <w:sz w:val="22"/>
          <w:szCs w:val="22"/>
        </w:rPr>
      </w:pPr>
      <w:r>
        <w:rPr>
          <w:rFonts w:asciiTheme="minorHAnsi" w:hAnsiTheme="minorHAnsi" w:cstheme="minorHAnsi"/>
          <w:sz w:val="22"/>
          <w:szCs w:val="22"/>
        </w:rPr>
        <w:t xml:space="preserve">Im Laufe der nächsten Woche wird es weitere Klärungen und ggf. veränderte Absprachen </w:t>
      </w:r>
      <w:r w:rsidR="007048C3">
        <w:rPr>
          <w:rFonts w:asciiTheme="minorHAnsi" w:hAnsiTheme="minorHAnsi" w:cstheme="minorHAnsi"/>
          <w:sz w:val="22"/>
          <w:szCs w:val="22"/>
        </w:rPr>
        <w:t>mit dem Kostenträger geben. Selb</w:t>
      </w:r>
      <w:r>
        <w:rPr>
          <w:rFonts w:asciiTheme="minorHAnsi" w:hAnsiTheme="minorHAnsi" w:cstheme="minorHAnsi"/>
          <w:sz w:val="22"/>
          <w:szCs w:val="22"/>
        </w:rPr>
        <w:t xml:space="preserve">stverständlich </w:t>
      </w:r>
      <w:r w:rsidR="007048C3">
        <w:rPr>
          <w:rFonts w:asciiTheme="minorHAnsi" w:hAnsiTheme="minorHAnsi" w:cstheme="minorHAnsi"/>
          <w:sz w:val="22"/>
          <w:szCs w:val="22"/>
        </w:rPr>
        <w:t>erhalten Sie hierzu umgehend weitere Informationen</w:t>
      </w:r>
      <w:r w:rsidR="00755624">
        <w:rPr>
          <w:rFonts w:asciiTheme="minorHAnsi" w:hAnsiTheme="minorHAnsi" w:cstheme="minorHAnsi"/>
          <w:sz w:val="22"/>
          <w:szCs w:val="22"/>
        </w:rPr>
        <w:t>.</w:t>
      </w:r>
      <w:bookmarkStart w:id="0" w:name="_GoBack"/>
      <w:bookmarkEnd w:id="0"/>
    </w:p>
    <w:p w:rsidR="008C4F8B" w:rsidRDefault="008C4F8B" w:rsidP="008212E5">
      <w:pPr>
        <w:jc w:val="both"/>
        <w:rPr>
          <w:rFonts w:asciiTheme="minorHAnsi" w:hAnsiTheme="minorHAnsi" w:cstheme="minorHAnsi"/>
          <w:sz w:val="22"/>
          <w:szCs w:val="22"/>
        </w:rPr>
      </w:pPr>
    </w:p>
    <w:p w:rsidR="00EA36A5" w:rsidRPr="007048C3" w:rsidRDefault="007048C3" w:rsidP="008212E5">
      <w:pPr>
        <w:jc w:val="both"/>
        <w:rPr>
          <w:rFonts w:asciiTheme="minorHAnsi" w:hAnsiTheme="minorHAnsi" w:cstheme="minorHAnsi"/>
          <w:b/>
          <w:sz w:val="22"/>
          <w:szCs w:val="22"/>
        </w:rPr>
      </w:pPr>
      <w:r w:rsidRPr="007048C3">
        <w:rPr>
          <w:rFonts w:asciiTheme="minorHAnsi" w:hAnsiTheme="minorHAnsi" w:cstheme="minorHAnsi"/>
          <w:b/>
          <w:sz w:val="22"/>
          <w:szCs w:val="22"/>
        </w:rPr>
        <w:t>Bitte nutzen Sie die Möglichkeit der Kontaktaufnahme, um sich auch weitere informationen zu unseren Hygienekonzepten vor Ort, Abläufen und Regelungen zu verschaffen.</w:t>
      </w:r>
    </w:p>
    <w:p w:rsidR="007048C3" w:rsidRDefault="007048C3" w:rsidP="006245D4">
      <w:pPr>
        <w:jc w:val="both"/>
        <w:rPr>
          <w:rFonts w:asciiTheme="minorHAnsi" w:hAnsiTheme="minorHAnsi" w:cstheme="minorHAnsi"/>
          <w:sz w:val="22"/>
          <w:szCs w:val="22"/>
        </w:rPr>
      </w:pPr>
    </w:p>
    <w:p w:rsidR="00661492" w:rsidRPr="006245D4" w:rsidRDefault="00661492" w:rsidP="006245D4">
      <w:pPr>
        <w:jc w:val="both"/>
        <w:rPr>
          <w:rFonts w:asciiTheme="minorHAnsi" w:hAnsiTheme="minorHAnsi" w:cstheme="minorHAnsi"/>
          <w:sz w:val="22"/>
          <w:szCs w:val="22"/>
        </w:rPr>
      </w:pPr>
      <w:r w:rsidRPr="006245D4">
        <w:rPr>
          <w:rFonts w:asciiTheme="minorHAnsi" w:hAnsiTheme="minorHAnsi" w:cstheme="minorHAnsi"/>
          <w:sz w:val="22"/>
          <w:szCs w:val="22"/>
        </w:rPr>
        <w:t>Mit</w:t>
      </w:r>
      <w:r w:rsidR="00752F5A">
        <w:rPr>
          <w:rFonts w:asciiTheme="minorHAnsi" w:hAnsiTheme="minorHAnsi" w:cstheme="minorHAnsi"/>
          <w:sz w:val="22"/>
          <w:szCs w:val="22"/>
        </w:rPr>
        <w:t xml:space="preserve"> den besten Wünschen für Ihre Gesundheit,</w:t>
      </w:r>
    </w:p>
    <w:p w:rsidR="00661492" w:rsidRDefault="00661492" w:rsidP="006245D4">
      <w:pPr>
        <w:jc w:val="both"/>
        <w:rPr>
          <w:rFonts w:asciiTheme="minorHAnsi" w:hAnsiTheme="minorHAnsi" w:cstheme="minorHAnsi"/>
          <w:sz w:val="22"/>
          <w:szCs w:val="22"/>
        </w:rPr>
      </w:pPr>
    </w:p>
    <w:p w:rsidR="008212E5" w:rsidRPr="006245D4" w:rsidRDefault="008212E5" w:rsidP="006245D4">
      <w:pPr>
        <w:jc w:val="both"/>
        <w:rPr>
          <w:rFonts w:asciiTheme="minorHAnsi" w:hAnsiTheme="minorHAnsi" w:cstheme="minorHAnsi"/>
          <w:sz w:val="22"/>
          <w:szCs w:val="22"/>
        </w:rPr>
      </w:pPr>
    </w:p>
    <w:p w:rsidR="00661492" w:rsidRPr="006245D4" w:rsidRDefault="00661492" w:rsidP="006245D4">
      <w:pPr>
        <w:jc w:val="both"/>
        <w:rPr>
          <w:rFonts w:asciiTheme="minorHAnsi" w:hAnsiTheme="minorHAnsi" w:cstheme="minorHAnsi"/>
          <w:sz w:val="22"/>
          <w:szCs w:val="22"/>
        </w:rPr>
      </w:pPr>
    </w:p>
    <w:p w:rsidR="008212E5" w:rsidRPr="006A69FE" w:rsidRDefault="00661492" w:rsidP="008212E5">
      <w:pPr>
        <w:jc w:val="both"/>
        <w:rPr>
          <w:rFonts w:asciiTheme="minorHAnsi" w:hAnsiTheme="minorHAnsi" w:cstheme="minorHAnsi"/>
          <w:sz w:val="22"/>
          <w:szCs w:val="22"/>
        </w:rPr>
      </w:pPr>
      <w:r w:rsidRPr="006A69FE">
        <w:rPr>
          <w:rFonts w:asciiTheme="minorHAnsi" w:hAnsiTheme="minorHAnsi" w:cstheme="minorHAnsi"/>
          <w:sz w:val="22"/>
          <w:szCs w:val="22"/>
        </w:rPr>
        <w:t xml:space="preserve">Daniel </w:t>
      </w:r>
      <w:r w:rsidR="0025316B" w:rsidRPr="006A69FE">
        <w:rPr>
          <w:rFonts w:asciiTheme="minorHAnsi" w:hAnsiTheme="minorHAnsi" w:cstheme="minorHAnsi"/>
          <w:sz w:val="22"/>
          <w:szCs w:val="22"/>
        </w:rPr>
        <w:t>Möller</w:t>
      </w:r>
    </w:p>
    <w:p w:rsidR="00653B75" w:rsidRPr="00752F5A" w:rsidRDefault="00661492" w:rsidP="006245D4">
      <w:pPr>
        <w:jc w:val="both"/>
        <w:rPr>
          <w:rFonts w:asciiTheme="minorHAnsi" w:hAnsiTheme="minorHAnsi" w:cstheme="minorHAnsi"/>
          <w:sz w:val="22"/>
          <w:szCs w:val="22"/>
        </w:rPr>
      </w:pPr>
      <w:r w:rsidRPr="00752F5A">
        <w:rPr>
          <w:rFonts w:asciiTheme="minorHAnsi" w:hAnsiTheme="minorHAnsi" w:cstheme="minorHAnsi"/>
          <w:sz w:val="22"/>
          <w:szCs w:val="22"/>
        </w:rPr>
        <w:t>Werkstattlei</w:t>
      </w:r>
      <w:r w:rsidR="00653B75" w:rsidRPr="00752F5A">
        <w:rPr>
          <w:rFonts w:asciiTheme="minorHAnsi" w:hAnsiTheme="minorHAnsi" w:cstheme="minorHAnsi"/>
          <w:sz w:val="22"/>
          <w:szCs w:val="22"/>
        </w:rPr>
        <w:t>ter</w:t>
      </w:r>
      <w:r w:rsidR="00653B75" w:rsidRPr="00752F5A">
        <w:rPr>
          <w:rFonts w:asciiTheme="minorHAnsi" w:hAnsiTheme="minorHAnsi" w:cstheme="minorHAnsi"/>
          <w:sz w:val="22"/>
          <w:szCs w:val="22"/>
        </w:rPr>
        <w:tab/>
      </w:r>
      <w:r w:rsidR="00653B75" w:rsidRPr="00752F5A">
        <w:rPr>
          <w:rFonts w:asciiTheme="minorHAnsi" w:hAnsiTheme="minorHAnsi" w:cstheme="minorHAnsi"/>
          <w:sz w:val="22"/>
          <w:szCs w:val="22"/>
        </w:rPr>
        <w:tab/>
      </w:r>
      <w:r w:rsidR="00653B75" w:rsidRPr="00752F5A">
        <w:rPr>
          <w:rFonts w:asciiTheme="minorHAnsi" w:hAnsiTheme="minorHAnsi" w:cstheme="minorHAnsi"/>
          <w:sz w:val="22"/>
          <w:szCs w:val="22"/>
        </w:rPr>
        <w:tab/>
      </w:r>
    </w:p>
    <w:sectPr w:rsidR="00653B75" w:rsidRPr="00752F5A" w:rsidSect="003A490A">
      <w:headerReference w:type="default" r:id="rId9"/>
      <w:headerReference w:type="first" r:id="rId10"/>
      <w:pgSz w:w="11906" w:h="16838"/>
      <w:pgMar w:top="1843" w:right="1274" w:bottom="1134" w:left="1418"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AB" w:rsidRDefault="00712CAB">
      <w:r>
        <w:separator/>
      </w:r>
    </w:p>
  </w:endnote>
  <w:endnote w:type="continuationSeparator" w:id="0">
    <w:p w:rsidR="00712CAB" w:rsidRDefault="0071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AB" w:rsidRDefault="00712CAB">
      <w:r>
        <w:separator/>
      </w:r>
    </w:p>
  </w:footnote>
  <w:footnote w:type="continuationSeparator" w:id="0">
    <w:p w:rsidR="00712CAB" w:rsidRDefault="0071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66" w:rsidRDefault="00847D66">
    <w:pPr>
      <w:pStyle w:val="Kopfzeile"/>
    </w:pPr>
    <w:r>
      <w:drawing>
        <wp:anchor distT="0" distB="0" distL="114300" distR="114300" simplePos="0" relativeHeight="251661312" behindDoc="0" locked="0" layoutInCell="1" allowOverlap="1" wp14:anchorId="3A382352" wp14:editId="16AFD8FC">
          <wp:simplePos x="0" y="0"/>
          <wp:positionH relativeFrom="column">
            <wp:posOffset>1477611</wp:posOffset>
          </wp:positionH>
          <wp:positionV relativeFrom="paragraph">
            <wp:posOffset>118110</wp:posOffset>
          </wp:positionV>
          <wp:extent cx="4643344" cy="1095884"/>
          <wp:effectExtent l="0" t="0" r="0" b="0"/>
          <wp:wrapNone/>
          <wp:docPr id="59" name="Bild 59" descr="C:\Users\lneumann\AppData\Local\Microsoft\Windows\INetCache\Content.Word\200429_BB_Fliedner Werkstätten_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lneumann\AppData\Local\Microsoft\Windows\INetCache\Content.Word\200429_BB_Fliedner Werkstätten_akt..png"/>
                  <pic:cNvPicPr>
                    <a:picLocks noChangeAspect="1" noChangeArrowheads="1"/>
                  </pic:cNvPicPr>
                </pic:nvPicPr>
                <pic:blipFill>
                  <a:blip r:embed="rId1">
                    <a:extLst>
                      <a:ext uri="{28A0092B-C50C-407E-A947-70E740481C1C}">
                        <a14:useLocalDpi xmlns:a14="http://schemas.microsoft.com/office/drawing/2010/main" val="0"/>
                      </a:ext>
                    </a:extLst>
                  </a:blip>
                  <a:srcRect b="83307"/>
                  <a:stretch>
                    <a:fillRect/>
                  </a:stretch>
                </pic:blipFill>
                <pic:spPr bwMode="auto">
                  <a:xfrm>
                    <a:off x="0" y="0"/>
                    <a:ext cx="4643344" cy="10958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66" w:rsidRDefault="00847D66" w:rsidP="00564967">
    <w:pPr>
      <w:pStyle w:val="Kopfzeile"/>
      <w:ind w:left="-1418"/>
    </w:pPr>
    <w:r>
      <w:drawing>
        <wp:anchor distT="0" distB="0" distL="114300" distR="114300" simplePos="0" relativeHeight="251660288" behindDoc="0" locked="0" layoutInCell="1" allowOverlap="1" wp14:anchorId="7323E701" wp14:editId="4361F8B1">
          <wp:simplePos x="0" y="0"/>
          <wp:positionH relativeFrom="column">
            <wp:posOffset>-900430</wp:posOffset>
          </wp:positionH>
          <wp:positionV relativeFrom="paragraph">
            <wp:posOffset>0</wp:posOffset>
          </wp:positionV>
          <wp:extent cx="7546975" cy="10669905"/>
          <wp:effectExtent l="0" t="0" r="0" b="0"/>
          <wp:wrapNone/>
          <wp:docPr id="58" name="Bild 58" descr="C:\Users\lneumann\AppData\Local\Microsoft\Windows\INetCache\Content.Word\200429_BB_Fliedner Werkstätten_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lneumann\AppData\Local\Microsoft\Windows\INetCache\Content.Word\200429_BB_Fliedner Werkstätten_a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66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88E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C6072"/>
    <w:multiLevelType w:val="hybridMultilevel"/>
    <w:tmpl w:val="A9F24820"/>
    <w:lvl w:ilvl="0" w:tplc="1542036C">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0E622C"/>
    <w:multiLevelType w:val="hybridMultilevel"/>
    <w:tmpl w:val="A4F84CD6"/>
    <w:lvl w:ilvl="0" w:tplc="1DDE2758">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90"/>
    <w:rsid w:val="0001265D"/>
    <w:rsid w:val="00045F69"/>
    <w:rsid w:val="00056C4D"/>
    <w:rsid w:val="00075037"/>
    <w:rsid w:val="000751BA"/>
    <w:rsid w:val="000931C7"/>
    <w:rsid w:val="000F6077"/>
    <w:rsid w:val="00177EAD"/>
    <w:rsid w:val="00183F92"/>
    <w:rsid w:val="001A5E98"/>
    <w:rsid w:val="001C7841"/>
    <w:rsid w:val="002074DC"/>
    <w:rsid w:val="00242700"/>
    <w:rsid w:val="0025316B"/>
    <w:rsid w:val="002618D4"/>
    <w:rsid w:val="002662F1"/>
    <w:rsid w:val="00272B2A"/>
    <w:rsid w:val="00272DD3"/>
    <w:rsid w:val="002764A4"/>
    <w:rsid w:val="00283EBB"/>
    <w:rsid w:val="00290CE3"/>
    <w:rsid w:val="002920DB"/>
    <w:rsid w:val="0029580B"/>
    <w:rsid w:val="002A33DA"/>
    <w:rsid w:val="002B15BE"/>
    <w:rsid w:val="002B3847"/>
    <w:rsid w:val="002D0452"/>
    <w:rsid w:val="002D0909"/>
    <w:rsid w:val="002E37D9"/>
    <w:rsid w:val="002E7582"/>
    <w:rsid w:val="002E79C3"/>
    <w:rsid w:val="00313426"/>
    <w:rsid w:val="00321761"/>
    <w:rsid w:val="003231F2"/>
    <w:rsid w:val="00337E5E"/>
    <w:rsid w:val="003412BC"/>
    <w:rsid w:val="003420D6"/>
    <w:rsid w:val="0034329D"/>
    <w:rsid w:val="00361D3A"/>
    <w:rsid w:val="00364730"/>
    <w:rsid w:val="003871F3"/>
    <w:rsid w:val="00394AD1"/>
    <w:rsid w:val="003A490A"/>
    <w:rsid w:val="003A680B"/>
    <w:rsid w:val="003D65C1"/>
    <w:rsid w:val="003D7DB9"/>
    <w:rsid w:val="00414A58"/>
    <w:rsid w:val="004346E5"/>
    <w:rsid w:val="00443EAB"/>
    <w:rsid w:val="0045441B"/>
    <w:rsid w:val="00463E74"/>
    <w:rsid w:val="004B17F2"/>
    <w:rsid w:val="004C0E12"/>
    <w:rsid w:val="004C1F7F"/>
    <w:rsid w:val="004E1F9C"/>
    <w:rsid w:val="004F0EE6"/>
    <w:rsid w:val="00502BAD"/>
    <w:rsid w:val="00530D97"/>
    <w:rsid w:val="00564967"/>
    <w:rsid w:val="00573EEB"/>
    <w:rsid w:val="0058319A"/>
    <w:rsid w:val="00585887"/>
    <w:rsid w:val="00592CE4"/>
    <w:rsid w:val="005A1848"/>
    <w:rsid w:val="005D7442"/>
    <w:rsid w:val="006245D4"/>
    <w:rsid w:val="00653B75"/>
    <w:rsid w:val="00661492"/>
    <w:rsid w:val="00665F2C"/>
    <w:rsid w:val="006A69FE"/>
    <w:rsid w:val="006C797C"/>
    <w:rsid w:val="006E74F4"/>
    <w:rsid w:val="007048C3"/>
    <w:rsid w:val="00712CAB"/>
    <w:rsid w:val="007139E5"/>
    <w:rsid w:val="00716C63"/>
    <w:rsid w:val="007244C0"/>
    <w:rsid w:val="00727090"/>
    <w:rsid w:val="00752F5A"/>
    <w:rsid w:val="00755624"/>
    <w:rsid w:val="00784C8E"/>
    <w:rsid w:val="0079718E"/>
    <w:rsid w:val="007C6304"/>
    <w:rsid w:val="007C7570"/>
    <w:rsid w:val="007D3EA3"/>
    <w:rsid w:val="007E6C1C"/>
    <w:rsid w:val="008212E5"/>
    <w:rsid w:val="00823B29"/>
    <w:rsid w:val="0083210F"/>
    <w:rsid w:val="00847D66"/>
    <w:rsid w:val="0086343C"/>
    <w:rsid w:val="008677A2"/>
    <w:rsid w:val="0087127D"/>
    <w:rsid w:val="008767FB"/>
    <w:rsid w:val="008C00D1"/>
    <w:rsid w:val="008C17C0"/>
    <w:rsid w:val="008C4F8B"/>
    <w:rsid w:val="008D214E"/>
    <w:rsid w:val="00901331"/>
    <w:rsid w:val="00926465"/>
    <w:rsid w:val="00937C6C"/>
    <w:rsid w:val="009426FB"/>
    <w:rsid w:val="0094271D"/>
    <w:rsid w:val="0094524C"/>
    <w:rsid w:val="00957FD3"/>
    <w:rsid w:val="009B2322"/>
    <w:rsid w:val="009C0062"/>
    <w:rsid w:val="009D6B5F"/>
    <w:rsid w:val="009F4C06"/>
    <w:rsid w:val="00A0471E"/>
    <w:rsid w:val="00A32076"/>
    <w:rsid w:val="00A50E88"/>
    <w:rsid w:val="00A62C6C"/>
    <w:rsid w:val="00A957AE"/>
    <w:rsid w:val="00AB7D4B"/>
    <w:rsid w:val="00AC3E4F"/>
    <w:rsid w:val="00AD5490"/>
    <w:rsid w:val="00AD7A86"/>
    <w:rsid w:val="00AE6D02"/>
    <w:rsid w:val="00B00895"/>
    <w:rsid w:val="00B050BB"/>
    <w:rsid w:val="00B10852"/>
    <w:rsid w:val="00B75D4D"/>
    <w:rsid w:val="00B867D2"/>
    <w:rsid w:val="00B87E0E"/>
    <w:rsid w:val="00BA0F9D"/>
    <w:rsid w:val="00BC183C"/>
    <w:rsid w:val="00BC1ED9"/>
    <w:rsid w:val="00BD1C70"/>
    <w:rsid w:val="00BD54D7"/>
    <w:rsid w:val="00BE7D6B"/>
    <w:rsid w:val="00BF0269"/>
    <w:rsid w:val="00C01F75"/>
    <w:rsid w:val="00C11817"/>
    <w:rsid w:val="00C22413"/>
    <w:rsid w:val="00C315DD"/>
    <w:rsid w:val="00C326BE"/>
    <w:rsid w:val="00C56503"/>
    <w:rsid w:val="00C6357F"/>
    <w:rsid w:val="00C97F35"/>
    <w:rsid w:val="00CC41C0"/>
    <w:rsid w:val="00CD2DCF"/>
    <w:rsid w:val="00CD4C48"/>
    <w:rsid w:val="00CE3F09"/>
    <w:rsid w:val="00CF6324"/>
    <w:rsid w:val="00CF74C2"/>
    <w:rsid w:val="00D173CD"/>
    <w:rsid w:val="00D3067B"/>
    <w:rsid w:val="00D43722"/>
    <w:rsid w:val="00D46A6B"/>
    <w:rsid w:val="00D8413E"/>
    <w:rsid w:val="00D9316B"/>
    <w:rsid w:val="00DB215D"/>
    <w:rsid w:val="00DB55FA"/>
    <w:rsid w:val="00DC7906"/>
    <w:rsid w:val="00DE346E"/>
    <w:rsid w:val="00DF0CB3"/>
    <w:rsid w:val="00E14E69"/>
    <w:rsid w:val="00E23E7B"/>
    <w:rsid w:val="00E44D1C"/>
    <w:rsid w:val="00E5247C"/>
    <w:rsid w:val="00E72FAF"/>
    <w:rsid w:val="00E75D96"/>
    <w:rsid w:val="00EA36A5"/>
    <w:rsid w:val="00EA42A0"/>
    <w:rsid w:val="00EC20EE"/>
    <w:rsid w:val="00EE1995"/>
    <w:rsid w:val="00EE7B65"/>
    <w:rsid w:val="00F078AA"/>
    <w:rsid w:val="00F07E74"/>
    <w:rsid w:val="00F2444C"/>
    <w:rsid w:val="00F2540F"/>
    <w:rsid w:val="00F40115"/>
    <w:rsid w:val="00F50CB9"/>
    <w:rsid w:val="00F52313"/>
    <w:rsid w:val="00F6380B"/>
    <w:rsid w:val="00F80B03"/>
    <w:rsid w:val="00F82D47"/>
    <w:rsid w:val="00F83E03"/>
    <w:rsid w:val="00F8478D"/>
    <w:rsid w:val="00F851EB"/>
    <w:rsid w:val="00F908AA"/>
    <w:rsid w:val="00F90AD7"/>
    <w:rsid w:val="00FC51AE"/>
    <w:rsid w:val="00FD5A84"/>
    <w:rsid w:val="00FE5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uiPriority w:val="10"/>
    <w:qFormat/>
    <w:rsid w:val="0001265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1265D"/>
    <w:rPr>
      <w:rFonts w:asciiTheme="majorHAnsi" w:eastAsiaTheme="majorEastAsia" w:hAnsiTheme="majorHAnsi" w:cstheme="majorBidi"/>
      <w:b/>
      <w:bCs/>
      <w:noProof/>
      <w:kern w:val="28"/>
      <w:sz w:val="32"/>
      <w:szCs w:val="32"/>
    </w:rPr>
  </w:style>
  <w:style w:type="paragraph" w:styleId="Listenabsatz">
    <w:name w:val="List Paragraph"/>
    <w:basedOn w:val="Standard"/>
    <w:uiPriority w:val="72"/>
    <w:qFormat/>
    <w:rsid w:val="0025316B"/>
    <w:pPr>
      <w:ind w:left="720"/>
      <w:contextualSpacing/>
    </w:pPr>
  </w:style>
  <w:style w:type="character" w:styleId="Hyperlink">
    <w:name w:val="Hyperlink"/>
    <w:basedOn w:val="Absatz-Standardschriftart"/>
    <w:uiPriority w:val="99"/>
    <w:unhideWhenUsed/>
    <w:rsid w:val="00752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Standard"/>
    <w:link w:val="TitelZchn"/>
    <w:uiPriority w:val="10"/>
    <w:qFormat/>
    <w:rsid w:val="0001265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1265D"/>
    <w:rPr>
      <w:rFonts w:asciiTheme="majorHAnsi" w:eastAsiaTheme="majorEastAsia" w:hAnsiTheme="majorHAnsi" w:cstheme="majorBidi"/>
      <w:b/>
      <w:bCs/>
      <w:noProof/>
      <w:kern w:val="28"/>
      <w:sz w:val="32"/>
      <w:szCs w:val="32"/>
    </w:rPr>
  </w:style>
  <w:style w:type="paragraph" w:styleId="Listenabsatz">
    <w:name w:val="List Paragraph"/>
    <w:basedOn w:val="Standard"/>
    <w:uiPriority w:val="72"/>
    <w:qFormat/>
    <w:rsid w:val="0025316B"/>
    <w:pPr>
      <w:ind w:left="720"/>
      <w:contextualSpacing/>
    </w:pPr>
  </w:style>
  <w:style w:type="character" w:styleId="Hyperlink">
    <w:name w:val="Hyperlink"/>
    <w:basedOn w:val="Absatz-Standardschriftart"/>
    <w:uiPriority w:val="99"/>
    <w:unhideWhenUsed/>
    <w:rsid w:val="00752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621">
      <w:bodyDiv w:val="1"/>
      <w:marLeft w:val="0"/>
      <w:marRight w:val="0"/>
      <w:marTop w:val="0"/>
      <w:marBottom w:val="0"/>
      <w:divBdr>
        <w:top w:val="none" w:sz="0" w:space="0" w:color="auto"/>
        <w:left w:val="none" w:sz="0" w:space="0" w:color="auto"/>
        <w:bottom w:val="none" w:sz="0" w:space="0" w:color="auto"/>
        <w:right w:val="none" w:sz="0" w:space="0" w:color="auto"/>
      </w:divBdr>
    </w:div>
    <w:div w:id="176155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5514-3731-4FBC-B397-385DC0E6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Schönen Guten Tag</vt:lpstr>
    </vt:vector>
  </TitlesOfParts>
  <Company>cantaloop GmbH</Company>
  <LinksUpToDate>false</LinksUpToDate>
  <CharactersWithSpaces>2305</CharactersWithSpaces>
  <SharedDoc>false</SharedDoc>
  <HLinks>
    <vt:vector size="12" baseType="variant">
      <vt:variant>
        <vt:i4>786439</vt:i4>
      </vt:variant>
      <vt:variant>
        <vt:i4>-1</vt:i4>
      </vt:variant>
      <vt:variant>
        <vt:i4>2104</vt:i4>
      </vt:variant>
      <vt:variant>
        <vt:i4>1</vt:i4>
      </vt:variant>
      <vt:variant>
        <vt:lpwstr>TFL_2940_vorlage_fliedner_blanko</vt:lpwstr>
      </vt:variant>
      <vt:variant>
        <vt:lpwstr/>
      </vt:variant>
      <vt:variant>
        <vt:i4>1179650</vt:i4>
      </vt:variant>
      <vt:variant>
        <vt:i4>-1</vt:i4>
      </vt:variant>
      <vt:variant>
        <vt:i4>2105</vt:i4>
      </vt:variant>
      <vt:variant>
        <vt:i4>1</vt:i4>
      </vt:variant>
      <vt:variant>
        <vt:lpwstr>TFL_2940_vorlage_fliedner_werkstaetten_v4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Schönen Guten Tag</dc:title>
  <dc:creator>Hans-Jürgen Schörner</dc:creator>
  <cp:lastModifiedBy>Möller, Daniel</cp:lastModifiedBy>
  <cp:revision>5</cp:revision>
  <cp:lastPrinted>2020-09-17T13:08:00Z</cp:lastPrinted>
  <dcterms:created xsi:type="dcterms:W3CDTF">2020-09-16T12:02:00Z</dcterms:created>
  <dcterms:modified xsi:type="dcterms:W3CDTF">2020-09-17T13:11:00Z</dcterms:modified>
</cp:coreProperties>
</file>